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25173" w14:textId="197F46AE" w:rsidR="00295F24" w:rsidRPr="00295F24" w:rsidRDefault="00295F24" w:rsidP="00295F24">
      <w:pPr>
        <w:pStyle w:val="Heading2"/>
        <w:rPr>
          <w:rFonts w:ascii="Calibri" w:eastAsia="Times New Roman" w:hAnsi="Calibri" w:cs="Calibri"/>
          <w:b/>
          <w:bCs/>
          <w:sz w:val="36"/>
          <w:szCs w:val="36"/>
          <w:u w:val="single"/>
        </w:rPr>
      </w:pPr>
      <w:r>
        <w:rPr>
          <w:rFonts w:ascii="Calibri" w:eastAsia="Times New Roman" w:hAnsi="Calibri" w:cs="Calibri"/>
          <w:b/>
          <w:bCs/>
          <w:sz w:val="36"/>
          <w:szCs w:val="36"/>
          <w:u w:val="single"/>
        </w:rPr>
        <w:t>S</w:t>
      </w:r>
      <w:r w:rsidRPr="00295F24">
        <w:rPr>
          <w:rFonts w:ascii="Calibri" w:eastAsia="Times New Roman" w:hAnsi="Calibri" w:cs="Calibri"/>
          <w:b/>
          <w:bCs/>
          <w:sz w:val="36"/>
          <w:szCs w:val="36"/>
          <w:u w:val="single"/>
        </w:rPr>
        <w:t>pecial Graphics for DIA Video Stories</w:t>
      </w:r>
    </w:p>
    <w:p w14:paraId="19D9B2B9" w14:textId="77777777" w:rsidR="00295F24" w:rsidRPr="00295F24" w:rsidRDefault="00295F24" w:rsidP="00295F24">
      <w:pPr>
        <w:spacing w:before="176"/>
        <w:ind w:right="500"/>
        <w:rPr>
          <w:b/>
          <w:bCs/>
          <w:sz w:val="24"/>
          <w:szCs w:val="24"/>
        </w:rPr>
      </w:pPr>
      <w:r w:rsidRPr="00295F24">
        <w:rPr>
          <w:b/>
          <w:bCs/>
          <w:sz w:val="24"/>
          <w:szCs w:val="24"/>
        </w:rPr>
        <w:t xml:space="preserve">Note: do NOT add graphics to any packages in a Premiere timeline, </w:t>
      </w:r>
      <w:r w:rsidRPr="00052DA6">
        <w:rPr>
          <w:b/>
          <w:bCs/>
          <w:sz w:val="24"/>
          <w:szCs w:val="24"/>
          <w:u w:val="single"/>
        </w:rPr>
        <w:t>IF THOSE PACKAGES ARE RUNNING DURING ANY OF THE DIA WEBCASTS.</w:t>
      </w:r>
      <w:r w:rsidRPr="00295F24">
        <w:rPr>
          <w:b/>
          <w:bCs/>
          <w:sz w:val="24"/>
          <w:szCs w:val="24"/>
        </w:rPr>
        <w:t xml:space="preserve"> Those graphics must be added to ENPS scripts. The following instructions are ONLY for tv packages that are being posted to the DIA WEBSITE.</w:t>
      </w:r>
    </w:p>
    <w:p w14:paraId="4C1AFEE6" w14:textId="77777777" w:rsidR="00295F24" w:rsidRPr="00D04F38" w:rsidRDefault="00295F24" w:rsidP="00295F24">
      <w:pPr>
        <w:pStyle w:val="Heading2"/>
        <w:rPr>
          <w:rFonts w:ascii="Calibri" w:eastAsia="Times New Roman" w:hAnsi="Calibri" w:cs="Calibri"/>
          <w:sz w:val="2"/>
          <w:szCs w:val="2"/>
        </w:rPr>
      </w:pPr>
    </w:p>
    <w:p w14:paraId="73427D7C" w14:textId="4FAA1CAD" w:rsidR="00295F24" w:rsidRDefault="00295F24" w:rsidP="00295F24">
      <w:pPr>
        <w:pStyle w:val="Heading2"/>
        <w:rPr>
          <w:rFonts w:ascii="Calibri" w:eastAsia="Times New Roman" w:hAnsi="Calibri" w:cs="Calibri"/>
          <w:sz w:val="36"/>
          <w:szCs w:val="36"/>
        </w:rPr>
      </w:pPr>
      <w:r>
        <w:rPr>
          <w:rFonts w:ascii="Calibri" w:eastAsia="Times New Roman" w:hAnsi="Calibri" w:cs="Calibri"/>
          <w:sz w:val="36"/>
          <w:szCs w:val="36"/>
        </w:rPr>
        <w:t>Adding DIA graphics to Premiere timelines</w:t>
      </w:r>
    </w:p>
    <w:p w14:paraId="7B4DAFE6" w14:textId="77777777" w:rsidR="00295F24" w:rsidRDefault="00000000" w:rsidP="00295F24">
      <w:pPr>
        <w:jc w:val="center"/>
        <w:rPr>
          <w:rFonts w:eastAsia="Times New Roman"/>
          <w:sz w:val="24"/>
          <w:szCs w:val="24"/>
        </w:rPr>
      </w:pPr>
      <w:r>
        <w:rPr>
          <w:rFonts w:eastAsia="Times New Roman"/>
          <w:sz w:val="24"/>
          <w:szCs w:val="24"/>
        </w:rPr>
        <w:pict w14:anchorId="74D387EF">
          <v:rect id="_x0000_i1025" style="width:468pt;height:.5pt" o:hralign="center" o:hrstd="t" o:hr="t" fillcolor="#a0a0a0" stroked="f"/>
        </w:pict>
      </w:r>
    </w:p>
    <w:p w14:paraId="6E61F301" w14:textId="77777777" w:rsidR="00295F24" w:rsidRDefault="00295F24" w:rsidP="00295F24">
      <w:pPr>
        <w:rPr>
          <w:u w:val="single"/>
        </w:rPr>
      </w:pPr>
      <w:r>
        <w:rPr>
          <w:u w:val="single"/>
        </w:rPr>
        <w:t>Supers (Lower Thirds, CGs), Full-Screen Graphics</w:t>
      </w:r>
    </w:p>
    <w:p w14:paraId="3EB44F4C" w14:textId="2A2B64FF" w:rsidR="00295F24" w:rsidRDefault="00295F24" w:rsidP="00295F24">
      <w:pPr>
        <w:rPr>
          <w:b/>
          <w:bCs/>
        </w:rPr>
      </w:pPr>
      <w:r>
        <w:rPr>
          <w:b/>
          <w:bCs/>
        </w:rPr>
        <w:t>NOTE: the following steps can only be done from a computer connect</w:t>
      </w:r>
      <w:r w:rsidR="00216F03">
        <w:rPr>
          <w:b/>
          <w:bCs/>
        </w:rPr>
        <w:t>ed</w:t>
      </w:r>
      <w:r>
        <w:rPr>
          <w:b/>
          <w:bCs/>
        </w:rPr>
        <w:t xml:space="preserve"> to the Newhouse network</w:t>
      </w:r>
    </w:p>
    <w:p w14:paraId="5DCE5BB6" w14:textId="77777777" w:rsidR="00216F03" w:rsidRPr="00D04F38" w:rsidRDefault="00216F03" w:rsidP="00295F24">
      <w:pPr>
        <w:rPr>
          <w:b/>
          <w:bCs/>
          <w:sz w:val="8"/>
          <w:szCs w:val="8"/>
        </w:rPr>
      </w:pPr>
    </w:p>
    <w:p w14:paraId="2652D9AC" w14:textId="77777777" w:rsidR="00295F24" w:rsidRDefault="00295F24" w:rsidP="00295F24">
      <w:pPr>
        <w:rPr>
          <w:b/>
          <w:bCs/>
          <w:u w:val="single"/>
        </w:rPr>
      </w:pPr>
      <w:r>
        <w:rPr>
          <w:b/>
          <w:bCs/>
          <w:u w:val="single"/>
        </w:rPr>
        <w:t>ADD DIA GRAPHICS TEMPLATES TO your PREMIERE profile:</w:t>
      </w:r>
    </w:p>
    <w:p w14:paraId="537564C3" w14:textId="77777777" w:rsidR="00295F24" w:rsidRDefault="00295F24" w:rsidP="00295F24">
      <w:r>
        <w:t xml:space="preserve">Open the essential graphics window in Premiere: </w:t>
      </w:r>
      <w:r w:rsidRPr="00B75282">
        <w:rPr>
          <w:b/>
          <w:bCs/>
        </w:rPr>
        <w:t xml:space="preserve">Window </w:t>
      </w:r>
      <w:r w:rsidRPr="00B75282">
        <w:rPr>
          <w:rFonts w:ascii="Wingdings" w:hAnsi="Wingdings"/>
          <w:b/>
          <w:bCs/>
        </w:rPr>
        <w:t>à</w:t>
      </w:r>
      <w:r w:rsidRPr="00B75282">
        <w:rPr>
          <w:b/>
          <w:bCs/>
        </w:rPr>
        <w:t xml:space="preserve"> essential graphics</w:t>
      </w:r>
      <w:r>
        <w:t xml:space="preserve"> </w:t>
      </w:r>
    </w:p>
    <w:p w14:paraId="59A77F67" w14:textId="77777777" w:rsidR="00295F24" w:rsidRDefault="00295F24" w:rsidP="00295F24">
      <w:r>
        <w:t xml:space="preserve">Open the Libraries Workspace: </w:t>
      </w:r>
      <w:r w:rsidRPr="00B75282">
        <w:rPr>
          <w:b/>
          <w:bCs/>
        </w:rPr>
        <w:t xml:space="preserve">Window </w:t>
      </w:r>
      <w:r w:rsidRPr="00B75282">
        <w:rPr>
          <w:rFonts w:ascii="Wingdings" w:hAnsi="Wingdings"/>
          <w:b/>
          <w:bCs/>
        </w:rPr>
        <w:t>à</w:t>
      </w:r>
      <w:r w:rsidRPr="00B75282">
        <w:rPr>
          <w:b/>
          <w:bCs/>
        </w:rPr>
        <w:t xml:space="preserve"> Libraries</w:t>
      </w:r>
    </w:p>
    <w:p w14:paraId="09CF8835" w14:textId="77777777" w:rsidR="00295F24" w:rsidRDefault="00295F24" w:rsidP="00295F24">
      <w:r>
        <w:t>Click “Create New Library”</w:t>
      </w:r>
    </w:p>
    <w:p w14:paraId="79A92168" w14:textId="77777777" w:rsidR="00295F24" w:rsidRDefault="00295F24" w:rsidP="00295F24">
      <w:r>
        <w:t xml:space="preserve">Enter </w:t>
      </w:r>
      <w:r>
        <w:rPr>
          <w:b/>
          <w:bCs/>
        </w:rPr>
        <w:t>DIA Graphics</w:t>
      </w:r>
      <w:r>
        <w:t xml:space="preserve"> and click Create</w:t>
      </w:r>
    </w:p>
    <w:p w14:paraId="68738FE9" w14:textId="77777777" w:rsidR="00295F24" w:rsidRDefault="00295F24" w:rsidP="00295F24">
      <w:r>
        <w:t>Go back to the Essential Graphics panel</w:t>
      </w:r>
    </w:p>
    <w:p w14:paraId="3464C4AC" w14:textId="77777777" w:rsidR="00295F24" w:rsidRDefault="00295F24" w:rsidP="00295F24">
      <w:r>
        <w:t xml:space="preserve">Go to </w:t>
      </w:r>
      <w:r w:rsidRPr="003E3438">
        <w:rPr>
          <w:b/>
          <w:bCs/>
        </w:rPr>
        <w:t xml:space="preserve">CLASS </w:t>
      </w:r>
      <w:proofErr w:type="gramStart"/>
      <w:r w:rsidRPr="003E3438">
        <w:rPr>
          <w:b/>
          <w:bCs/>
        </w:rPr>
        <w:t xml:space="preserve">FILES  </w:t>
      </w:r>
      <w:r w:rsidRPr="003E3438">
        <w:rPr>
          <w:rFonts w:ascii="Wingdings" w:hAnsi="Wingdings"/>
          <w:b/>
          <w:bCs/>
        </w:rPr>
        <w:t>à</w:t>
      </w:r>
      <w:proofErr w:type="gramEnd"/>
      <w:r w:rsidRPr="003E3438">
        <w:rPr>
          <w:b/>
          <w:bCs/>
        </w:rPr>
        <w:t xml:space="preserve"> DIA Premiere Graphics ,</w:t>
      </w:r>
      <w:r>
        <w:t xml:space="preserve"> and drag all the files into the essential graphics window</w:t>
      </w:r>
    </w:p>
    <w:p w14:paraId="18D9CAF6" w14:textId="0426625F" w:rsidR="00295F24" w:rsidRDefault="00295F24" w:rsidP="00295F24">
      <w:r>
        <w:t xml:space="preserve">Select all the graphics templates, right click, copy to </w:t>
      </w:r>
      <w:proofErr w:type="gramStart"/>
      <w:r>
        <w:t>Library</w:t>
      </w:r>
      <w:proofErr w:type="gramEnd"/>
      <w:r>
        <w:t xml:space="preserve"> and choose </w:t>
      </w:r>
      <w:r w:rsidR="00216F03" w:rsidRPr="00216F03">
        <w:rPr>
          <w:b/>
          <w:bCs/>
        </w:rPr>
        <w:t>DIA</w:t>
      </w:r>
      <w:r w:rsidRPr="00216F03">
        <w:rPr>
          <w:b/>
          <w:bCs/>
        </w:rPr>
        <w:t xml:space="preserve"> Graphics</w:t>
      </w:r>
      <w:r>
        <w:t xml:space="preserve">. </w:t>
      </w:r>
    </w:p>
    <w:p w14:paraId="764BF5FD" w14:textId="47916B64" w:rsidR="00295F24" w:rsidRDefault="00295F24" w:rsidP="00295F24">
      <w:r>
        <w:t xml:space="preserve">You only </w:t>
      </w:r>
      <w:proofErr w:type="gramStart"/>
      <w:r>
        <w:t>have to</w:t>
      </w:r>
      <w:proofErr w:type="gramEnd"/>
      <w:r>
        <w:t xml:space="preserve"> do this once</w:t>
      </w:r>
    </w:p>
    <w:p w14:paraId="30D1C581" w14:textId="77777777" w:rsidR="007877DA" w:rsidRPr="00D04F38" w:rsidRDefault="007877DA" w:rsidP="00295F24">
      <w:pPr>
        <w:rPr>
          <w:sz w:val="10"/>
          <w:szCs w:val="10"/>
        </w:rPr>
      </w:pPr>
    </w:p>
    <w:p w14:paraId="5B28D4B5" w14:textId="77777777" w:rsidR="00295F24" w:rsidRDefault="00295F24" w:rsidP="00295F24">
      <w:r>
        <w:t xml:space="preserve">To display these graphics: </w:t>
      </w:r>
      <w:r w:rsidRPr="007877DA">
        <w:rPr>
          <w:b/>
          <w:bCs/>
        </w:rPr>
        <w:t xml:space="preserve">Window </w:t>
      </w:r>
      <w:r w:rsidRPr="007877DA">
        <w:rPr>
          <w:rFonts w:ascii="Wingdings" w:hAnsi="Wingdings"/>
          <w:b/>
          <w:bCs/>
        </w:rPr>
        <w:t>à</w:t>
      </w:r>
      <w:r w:rsidRPr="007877DA">
        <w:rPr>
          <w:b/>
          <w:bCs/>
        </w:rPr>
        <w:t xml:space="preserve"> essential graphics </w:t>
      </w:r>
      <w:r w:rsidRPr="007877DA">
        <w:rPr>
          <w:rFonts w:ascii="Wingdings" w:hAnsi="Wingdings"/>
          <w:b/>
          <w:bCs/>
        </w:rPr>
        <w:t>à</w:t>
      </w:r>
      <w:r w:rsidRPr="007877DA">
        <w:rPr>
          <w:b/>
          <w:bCs/>
        </w:rPr>
        <w:t xml:space="preserve"> search for “DIA”</w:t>
      </w:r>
    </w:p>
    <w:p w14:paraId="48750FE0" w14:textId="77777777" w:rsidR="00295F24" w:rsidRDefault="00295F24" w:rsidP="00295F24">
      <w:r>
        <w:t>Drag the graphic you want to the timeline where you want it above the video track - above, not on</w:t>
      </w:r>
    </w:p>
    <w:p w14:paraId="4DEEE256" w14:textId="77777777" w:rsidR="00295F24" w:rsidRDefault="00295F24" w:rsidP="00295F24">
      <w:r>
        <w:t>drag the graphic left or right to make it longer or shorter</w:t>
      </w:r>
    </w:p>
    <w:p w14:paraId="606DCE8A" w14:textId="1B962AD9" w:rsidR="00295F24" w:rsidRDefault="00295F24" w:rsidP="00295F24">
      <w:r>
        <w:t xml:space="preserve">Once it’s in the timeline, click on the </w:t>
      </w:r>
      <w:r w:rsidRPr="003C4347">
        <w:rPr>
          <w:b/>
          <w:bCs/>
        </w:rPr>
        <w:t xml:space="preserve">graphic </w:t>
      </w:r>
      <w:r w:rsidRPr="003C4347">
        <w:rPr>
          <w:rFonts w:ascii="Wingdings" w:hAnsi="Wingdings"/>
          <w:b/>
          <w:bCs/>
        </w:rPr>
        <w:t>à</w:t>
      </w:r>
      <w:r w:rsidRPr="003C4347">
        <w:rPr>
          <w:b/>
          <w:bCs/>
        </w:rPr>
        <w:t xml:space="preserve"> edit</w:t>
      </w:r>
      <w:r>
        <w:t xml:space="preserve"> </w:t>
      </w:r>
      <w:r>
        <w:rPr>
          <w:rFonts w:ascii="Wingdings" w:hAnsi="Wingdings"/>
        </w:rPr>
        <w:t>à</w:t>
      </w:r>
      <w:r>
        <w:t xml:space="preserve"> fill in the appropriate text</w:t>
      </w:r>
    </w:p>
    <w:p w14:paraId="6AF677AF" w14:textId="0C5A5EE7" w:rsidR="00783EED" w:rsidRPr="00D04F38" w:rsidRDefault="00783EED" w:rsidP="00295F24">
      <w:pPr>
        <w:rPr>
          <w:sz w:val="12"/>
          <w:szCs w:val="12"/>
        </w:rPr>
      </w:pPr>
    </w:p>
    <w:p w14:paraId="66D5D35C" w14:textId="5634A58E" w:rsidR="00783EED" w:rsidRDefault="00783EED" w:rsidP="00917916">
      <w:pPr>
        <w:pBdr>
          <w:top w:val="single" w:sz="4" w:space="1" w:color="auto"/>
          <w:left w:val="single" w:sz="4" w:space="4" w:color="auto"/>
          <w:bottom w:val="single" w:sz="4" w:space="1" w:color="auto"/>
          <w:right w:val="single" w:sz="4" w:space="4" w:color="auto"/>
        </w:pBdr>
      </w:pPr>
      <w:r w:rsidRPr="008201E4">
        <w:rPr>
          <w:b/>
          <w:bCs/>
        </w:rPr>
        <w:t>SPECIAL NOTE ON USING THE FULLSCREEN GRAPHIC</w:t>
      </w:r>
      <w:r>
        <w:t xml:space="preserve">: please place the DIA FULLSCREEN mogrt on Premiere track V2, then put the election background_04.avi (use this together with DIA FULLSCREEN) file in the background on V1 </w:t>
      </w:r>
    </w:p>
    <w:p w14:paraId="01F76DCF" w14:textId="00869B4B" w:rsidR="00783EED" w:rsidRDefault="00783EED" w:rsidP="009B4413">
      <w:pPr>
        <w:spacing w:before="240"/>
      </w:pPr>
      <w:r>
        <w:t xml:space="preserve">Also, if you are looking to highlight a specific race and want a special </w:t>
      </w:r>
      <w:proofErr w:type="spellStart"/>
      <w:r>
        <w:t>fullscreen</w:t>
      </w:r>
      <w:proofErr w:type="spellEnd"/>
      <w:r>
        <w:t xml:space="preserve"> showing the </w:t>
      </w:r>
      <w:r w:rsidR="00FC1420">
        <w:t xml:space="preserve">names of the </w:t>
      </w:r>
      <w:r>
        <w:t>candidates involved, please email the request to Jill Mitchell (</w:t>
      </w:r>
      <w:hyperlink r:id="rId5" w:history="1">
        <w:r w:rsidR="009B4413" w:rsidRPr="00424EE5">
          <w:rPr>
            <w:rStyle w:val="Hyperlink"/>
          </w:rPr>
          <w:t>jmitch10@syr.edu</w:t>
        </w:r>
      </w:hyperlink>
      <w:r w:rsidR="009B4413">
        <w:t xml:space="preserve"> )</w:t>
      </w:r>
      <w:r>
        <w:t>,</w:t>
      </w:r>
      <w:r w:rsidR="009B4413">
        <w:t xml:space="preserve"> with specifics of what race you want,</w:t>
      </w:r>
      <w:r>
        <w:t xml:space="preserve"> and </w:t>
      </w:r>
      <w:r w:rsidR="008F3399">
        <w:t>she</w:t>
      </w:r>
      <w:r>
        <w:t xml:space="preserve"> will export that specific graphic and put it on the G drive</w:t>
      </w:r>
      <w:r w:rsidR="008F3399">
        <w:t xml:space="preserve"> in the DIA GRAPHICS folder</w:t>
      </w:r>
      <w:r>
        <w:t>.</w:t>
      </w:r>
      <w:r w:rsidR="00305360">
        <w:t xml:space="preserve"> (We are unable to create specialized graphics, just provide races we already have graphics for in our system.)</w:t>
      </w:r>
    </w:p>
    <w:p w14:paraId="6A2CC5D3" w14:textId="77777777" w:rsidR="00295F24" w:rsidRDefault="00000000" w:rsidP="00295F24">
      <w:pPr>
        <w:jc w:val="center"/>
        <w:rPr>
          <w:rFonts w:eastAsia="Times New Roman"/>
          <w:sz w:val="24"/>
          <w:szCs w:val="24"/>
        </w:rPr>
      </w:pPr>
      <w:r>
        <w:rPr>
          <w:rFonts w:eastAsia="Times New Roman"/>
          <w:sz w:val="24"/>
          <w:szCs w:val="24"/>
        </w:rPr>
        <w:pict w14:anchorId="7212CED6">
          <v:rect id="_x0000_i1026" style="width:468pt;height:.5pt" o:hralign="center" o:hrstd="t" o:hr="t" fillcolor="#a0a0a0" stroked="f"/>
        </w:pict>
      </w:r>
    </w:p>
    <w:p w14:paraId="7D0D51A5" w14:textId="77777777" w:rsidR="00295F24" w:rsidRDefault="00295F24" w:rsidP="00295F24">
      <w:r>
        <w:rPr>
          <w:b/>
          <w:bCs/>
        </w:rPr>
        <w:t>Exporting</w:t>
      </w:r>
      <w:r>
        <w:t xml:space="preserve"> </w:t>
      </w:r>
      <w:r>
        <w:rPr>
          <w:b/>
          <w:bCs/>
        </w:rPr>
        <w:t>for the DIA website</w:t>
      </w:r>
      <w:r>
        <w:t xml:space="preserve">: </w:t>
      </w:r>
    </w:p>
    <w:p w14:paraId="03021E02" w14:textId="77777777" w:rsidR="00295F24" w:rsidRDefault="00295F24" w:rsidP="00295F24">
      <w:r>
        <w:t>in format dropdown menu choose H.264</w:t>
      </w:r>
    </w:p>
    <w:p w14:paraId="0345D7F8" w14:textId="486F329E" w:rsidR="00295F24" w:rsidRDefault="00295F24" w:rsidP="00295F24">
      <w:r>
        <w:t>in preset dropdown menu choose BDJ Class YouTube Preset.epr</w:t>
      </w:r>
    </w:p>
    <w:p w14:paraId="6CF5A279" w14:textId="77777777" w:rsidR="00854B3E" w:rsidRPr="00D04F38" w:rsidRDefault="00854B3E" w:rsidP="00295F24">
      <w:pPr>
        <w:rPr>
          <w:sz w:val="8"/>
          <w:szCs w:val="8"/>
        </w:rPr>
      </w:pPr>
    </w:p>
    <w:p w14:paraId="297B0323" w14:textId="77777777" w:rsidR="00295F24" w:rsidRDefault="00295F24" w:rsidP="00295F24">
      <w:r>
        <w:rPr>
          <w:b/>
          <w:bCs/>
        </w:rPr>
        <w:t>Exporting for the DIA Webcasts</w:t>
      </w:r>
      <w:r>
        <w:t xml:space="preserve">: </w:t>
      </w:r>
    </w:p>
    <w:p w14:paraId="6F342F79" w14:textId="77777777" w:rsidR="00295F24" w:rsidRDefault="00295F24" w:rsidP="00295F24">
      <w:r>
        <w:t>in format dropdown menu choose MXF OP1a</w:t>
      </w:r>
    </w:p>
    <w:p w14:paraId="78B05EF4" w14:textId="57EA4262" w:rsidR="00295F24" w:rsidRDefault="00295F24" w:rsidP="00295F24">
      <w:r>
        <w:t>in preset dropdown window, look for BDJ newsroom export preset server.epr</w:t>
      </w:r>
    </w:p>
    <w:p w14:paraId="510181B7" w14:textId="77777777" w:rsidR="00854B3E" w:rsidRPr="00D04F38" w:rsidRDefault="00854B3E" w:rsidP="00295F24">
      <w:pPr>
        <w:rPr>
          <w:sz w:val="2"/>
          <w:szCs w:val="2"/>
        </w:rPr>
      </w:pPr>
    </w:p>
    <w:p w14:paraId="5DF20CCC" w14:textId="77777777" w:rsidR="00D04F38" w:rsidRPr="00D04F38" w:rsidRDefault="00D04F38" w:rsidP="00295F24">
      <w:pPr>
        <w:rPr>
          <w:b/>
          <w:bCs/>
          <w:sz w:val="8"/>
          <w:szCs w:val="8"/>
        </w:rPr>
      </w:pPr>
    </w:p>
    <w:p w14:paraId="2137B02D" w14:textId="690AC9F1" w:rsidR="00295F24" w:rsidRDefault="00295F24" w:rsidP="00295F24">
      <w:r>
        <w:rPr>
          <w:b/>
          <w:bCs/>
        </w:rPr>
        <w:t>Continue for both web and server:</w:t>
      </w:r>
    </w:p>
    <w:p w14:paraId="0E297FB5" w14:textId="624612C7" w:rsidR="00295F24" w:rsidRDefault="00295F24" w:rsidP="00295F24">
      <w:r>
        <w:t>rename project under output name by clicking on the</w:t>
      </w:r>
      <w:r w:rsidR="002B049F">
        <w:t xml:space="preserve"> </w:t>
      </w:r>
      <w:r>
        <w:t>blue project name given by the computer</w:t>
      </w:r>
    </w:p>
    <w:p w14:paraId="6914FD58" w14:textId="77777777" w:rsidR="00295F24" w:rsidRDefault="00295F24" w:rsidP="00295F24">
      <w:r>
        <w:t>save</w:t>
      </w:r>
    </w:p>
    <w:p w14:paraId="65481AD1" w14:textId="77777777" w:rsidR="00295F24" w:rsidRDefault="00295F24" w:rsidP="00295F24">
      <w:r>
        <w:t>export video checked</w:t>
      </w:r>
    </w:p>
    <w:p w14:paraId="1A39BBD0" w14:textId="77777777" w:rsidR="00295F24" w:rsidRDefault="00295F24" w:rsidP="00295F24">
      <w:r>
        <w:lastRenderedPageBreak/>
        <w:t>export audio checked</w:t>
      </w:r>
    </w:p>
    <w:p w14:paraId="33E6E604" w14:textId="77777777" w:rsidR="00295F24" w:rsidRDefault="00295F24" w:rsidP="00295F24">
      <w:r>
        <w:t>export</w:t>
      </w:r>
    </w:p>
    <w:p w14:paraId="3C12FDEC" w14:textId="77777777" w:rsidR="00295F24" w:rsidRDefault="00295F24" w:rsidP="00295F24">
      <w:r>
        <w:t>after exporting, play your file to make sure everything works (only VLC Player will play the MXF files)</w:t>
      </w:r>
    </w:p>
    <w:p w14:paraId="3FA411BD" w14:textId="77777777" w:rsidR="00295F24" w:rsidRDefault="00295F24" w:rsidP="00295F24">
      <w:r>
        <w:t>expect exporting to take 2 to 5 times as long as the package runs</w:t>
      </w:r>
    </w:p>
    <w:p w14:paraId="144952AF" w14:textId="77777777" w:rsidR="00295F24" w:rsidRPr="00D04F38" w:rsidRDefault="00295F24" w:rsidP="00295F24">
      <w:pPr>
        <w:rPr>
          <w:sz w:val="12"/>
          <w:szCs w:val="12"/>
        </w:rPr>
      </w:pPr>
    </w:p>
    <w:p w14:paraId="1BA6E7E4" w14:textId="171F2C51" w:rsidR="00295F24" w:rsidRDefault="00295F24" w:rsidP="00295F24">
      <w:pPr>
        <w:pStyle w:val="Heading2"/>
        <w:rPr>
          <w:rFonts w:ascii="Calibri" w:eastAsia="Times New Roman" w:hAnsi="Calibri" w:cs="Calibri"/>
          <w:sz w:val="36"/>
          <w:szCs w:val="36"/>
        </w:rPr>
      </w:pPr>
      <w:r>
        <w:rPr>
          <w:noProof/>
        </w:rPr>
        <w:drawing>
          <wp:anchor distT="0" distB="0" distL="114300" distR="114300" simplePos="0" relativeHeight="251658240" behindDoc="0" locked="0" layoutInCell="1" allowOverlap="1" wp14:anchorId="5A6F2461" wp14:editId="48B306F8">
            <wp:simplePos x="0" y="0"/>
            <wp:positionH relativeFrom="column">
              <wp:posOffset>5057775</wp:posOffset>
            </wp:positionH>
            <wp:positionV relativeFrom="paragraph">
              <wp:posOffset>232410</wp:posOffset>
            </wp:positionV>
            <wp:extent cx="419100" cy="4349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4349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sz w:val="36"/>
          <w:szCs w:val="36"/>
        </w:rPr>
        <w:t>Adding DIA graphics and video files to TV scripts</w:t>
      </w:r>
    </w:p>
    <w:p w14:paraId="6D1AE194" w14:textId="77777777" w:rsidR="00295F24" w:rsidRPr="00295F24" w:rsidRDefault="00295F24" w:rsidP="00295F24">
      <w:pPr>
        <w:spacing w:before="176"/>
        <w:ind w:right="500"/>
        <w:rPr>
          <w:b/>
          <w:bCs/>
          <w:sz w:val="24"/>
          <w:szCs w:val="24"/>
        </w:rPr>
      </w:pPr>
      <w:r w:rsidRPr="00295F24">
        <w:rPr>
          <w:b/>
          <w:bCs/>
          <w:sz w:val="24"/>
          <w:szCs w:val="24"/>
        </w:rPr>
        <w:t xml:space="preserve">Note: do NOT add graphics to any packages in a Premiere timeline, </w:t>
      </w:r>
      <w:r w:rsidRPr="00052DA6">
        <w:rPr>
          <w:b/>
          <w:bCs/>
          <w:sz w:val="24"/>
          <w:szCs w:val="24"/>
          <w:u w:val="single"/>
        </w:rPr>
        <w:t xml:space="preserve">IF THOSE PACKAGES ARE RUNNING DURING ANY OF THE DIA WEBCASTS. </w:t>
      </w:r>
      <w:r w:rsidRPr="00295F24">
        <w:rPr>
          <w:b/>
          <w:bCs/>
          <w:sz w:val="24"/>
          <w:szCs w:val="24"/>
        </w:rPr>
        <w:t>Those graphics must be added in the following way…</w:t>
      </w:r>
    </w:p>
    <w:p w14:paraId="3B4CDD1B" w14:textId="44EEA058" w:rsidR="00295F24" w:rsidRDefault="00295F24" w:rsidP="00295F24">
      <w:pPr>
        <w:spacing w:before="176"/>
        <w:ind w:right="500"/>
        <w:rPr>
          <w:rFonts w:ascii="Courier New" w:hAnsi="Courier New" w:cs="Courier New"/>
          <w:sz w:val="24"/>
          <w:szCs w:val="24"/>
        </w:rPr>
      </w:pPr>
      <w:r>
        <w:rPr>
          <w:sz w:val="24"/>
          <w:szCs w:val="24"/>
        </w:rPr>
        <w:t xml:space="preserve">Put your cursor at the top of the </w:t>
      </w:r>
      <w:r w:rsidR="00B359DC">
        <w:rPr>
          <w:sz w:val="24"/>
          <w:szCs w:val="24"/>
        </w:rPr>
        <w:t xml:space="preserve">ENPS </w:t>
      </w:r>
      <w:r>
        <w:rPr>
          <w:sz w:val="24"/>
          <w:szCs w:val="24"/>
        </w:rPr>
        <w:t>script where it says ADD GREEN XPRESSION HERE. R</w:t>
      </w:r>
      <w:r>
        <w:rPr>
          <w:spacing w:val="2"/>
          <w:sz w:val="24"/>
          <w:szCs w:val="24"/>
        </w:rPr>
        <w:t xml:space="preserve">ight-click </w:t>
      </w:r>
      <w:r>
        <w:rPr>
          <w:spacing w:val="-4"/>
          <w:sz w:val="24"/>
          <w:szCs w:val="24"/>
        </w:rPr>
        <w:t xml:space="preserve">on the </w:t>
      </w:r>
      <w:r>
        <w:rPr>
          <w:spacing w:val="3"/>
          <w:sz w:val="24"/>
          <w:szCs w:val="24"/>
        </w:rPr>
        <w:t xml:space="preserve">MOS </w:t>
      </w:r>
      <w:r>
        <w:rPr>
          <w:sz w:val="24"/>
          <w:szCs w:val="24"/>
        </w:rPr>
        <w:t xml:space="preserve">icon in the </w:t>
      </w:r>
      <w:r w:rsidR="00712C8C">
        <w:rPr>
          <w:sz w:val="24"/>
          <w:szCs w:val="24"/>
        </w:rPr>
        <w:t xml:space="preserve">ESPN </w:t>
      </w:r>
      <w:r>
        <w:rPr>
          <w:sz w:val="24"/>
          <w:szCs w:val="24"/>
        </w:rPr>
        <w:t xml:space="preserve">NavBar </w:t>
      </w:r>
      <w:r w:rsidR="00712C8C">
        <w:rPr>
          <w:sz w:val="24"/>
          <w:szCs w:val="24"/>
        </w:rPr>
        <w:t xml:space="preserve">(taskbar) at the bottom </w:t>
      </w:r>
      <w:r>
        <w:rPr>
          <w:spacing w:val="-3"/>
          <w:sz w:val="24"/>
          <w:szCs w:val="24"/>
        </w:rPr>
        <w:t xml:space="preserve">to </w:t>
      </w:r>
      <w:r>
        <w:rPr>
          <w:sz w:val="24"/>
          <w:szCs w:val="24"/>
        </w:rPr>
        <w:t>select</w:t>
      </w:r>
      <w:r>
        <w:rPr>
          <w:spacing w:val="28"/>
          <w:sz w:val="24"/>
          <w:szCs w:val="24"/>
        </w:rPr>
        <w:t xml:space="preserve"> </w:t>
      </w:r>
      <w:r>
        <w:rPr>
          <w:sz w:val="24"/>
          <w:szCs w:val="24"/>
        </w:rPr>
        <w:t xml:space="preserve">the </w:t>
      </w:r>
      <w:r>
        <w:rPr>
          <w:spacing w:val="-4"/>
          <w:sz w:val="24"/>
          <w:szCs w:val="24"/>
        </w:rPr>
        <w:t xml:space="preserve">xPression plug-in. </w:t>
      </w:r>
    </w:p>
    <w:p w14:paraId="0ECB35D8" w14:textId="77777777" w:rsidR="00295F24" w:rsidRDefault="00000000" w:rsidP="00295F24">
      <w:pPr>
        <w:jc w:val="center"/>
        <w:rPr>
          <w:rFonts w:ascii="Courier New" w:eastAsia="Times New Roman" w:hAnsi="Courier New" w:cs="Courier New"/>
          <w:sz w:val="24"/>
          <w:szCs w:val="24"/>
        </w:rPr>
      </w:pPr>
      <w:r>
        <w:rPr>
          <w:rFonts w:ascii="Courier New" w:eastAsia="Times New Roman" w:hAnsi="Courier New" w:cs="Courier New"/>
          <w:sz w:val="24"/>
          <w:szCs w:val="24"/>
        </w:rPr>
        <w:pict w14:anchorId="5695E10D">
          <v:rect id="_x0000_i1027" style="width:468pt;height:.5pt" o:hralign="center" o:hrstd="t" o:hr="t" fillcolor="#a0a0a0" stroked="f"/>
        </w:pict>
      </w:r>
    </w:p>
    <w:p w14:paraId="24DD5B90" w14:textId="77777777" w:rsidR="00295F24" w:rsidRDefault="00295F24" w:rsidP="00295F24">
      <w:pPr>
        <w:pStyle w:val="ListParagraph"/>
        <w:numPr>
          <w:ilvl w:val="0"/>
          <w:numId w:val="2"/>
        </w:numPr>
        <w:rPr>
          <w:rFonts w:eastAsia="Times New Roman"/>
        </w:rPr>
      </w:pPr>
      <w:r>
        <w:rPr>
          <w:rFonts w:eastAsia="Times New Roman"/>
        </w:rPr>
        <w:t>Select the SHOW (upper-left corner):</w:t>
      </w:r>
    </w:p>
    <w:p w14:paraId="5B0E70B6" w14:textId="77777777" w:rsidR="00295F24" w:rsidRDefault="00295F24" w:rsidP="00295F24">
      <w:pPr>
        <w:pStyle w:val="ListParagraph"/>
        <w:numPr>
          <w:ilvl w:val="0"/>
          <w:numId w:val="3"/>
        </w:numPr>
        <w:rPr>
          <w:rFonts w:eastAsia="Times New Roman"/>
        </w:rPr>
      </w:pPr>
      <w:r>
        <w:rPr>
          <w:rFonts w:eastAsia="Times New Roman"/>
        </w:rPr>
        <w:t>SHOW </w:t>
      </w:r>
      <w:proofErr w:type="gramStart"/>
      <w:r>
        <w:rPr>
          <w:rFonts w:eastAsia="Times New Roman"/>
        </w:rPr>
        <w:t>   [</w:t>
      </w:r>
      <w:proofErr w:type="gramEnd"/>
      <w:r>
        <w:rPr>
          <w:rFonts w:eastAsia="Times New Roman"/>
        </w:rPr>
        <w:t xml:space="preserve">click on the (…) radio button to the right of SHOW: select </w:t>
      </w:r>
      <w:r>
        <w:rPr>
          <w:rFonts w:eastAsia="Times New Roman"/>
          <w:b/>
          <w:bCs/>
          <w:sz w:val="32"/>
          <w:szCs w:val="32"/>
        </w:rPr>
        <w:t xml:space="preserve">DIA </w:t>
      </w:r>
      <w:r>
        <w:rPr>
          <w:rFonts w:eastAsia="Times New Roman"/>
        </w:rPr>
        <w:t xml:space="preserve">in </w:t>
      </w:r>
      <w:r>
        <w:rPr>
          <w:rFonts w:eastAsia="Times New Roman"/>
          <w:b/>
          <w:bCs/>
          <w:sz w:val="28"/>
          <w:szCs w:val="28"/>
        </w:rPr>
        <w:t xml:space="preserve">SHOW and CATEGORY </w:t>
      </w:r>
    </w:p>
    <w:p w14:paraId="5406E84F" w14:textId="77777777" w:rsidR="00295F24" w:rsidRDefault="00295F24" w:rsidP="00295F24">
      <w:pPr>
        <w:pStyle w:val="ListParagraph"/>
        <w:numPr>
          <w:ilvl w:val="0"/>
          <w:numId w:val="3"/>
        </w:numPr>
        <w:spacing w:after="240"/>
        <w:rPr>
          <w:rFonts w:eastAsia="Times New Roman"/>
        </w:rPr>
      </w:pPr>
      <w:r>
        <w:rPr>
          <w:rFonts w:eastAsia="Times New Roman"/>
        </w:rPr>
        <w:t>Click OK</w:t>
      </w:r>
    </w:p>
    <w:p w14:paraId="280AF1A6" w14:textId="77777777" w:rsidR="00295F24" w:rsidRDefault="00295F24" w:rsidP="00295F24">
      <w:pPr>
        <w:rPr>
          <w:sz w:val="2"/>
          <w:szCs w:val="2"/>
        </w:rPr>
      </w:pPr>
    </w:p>
    <w:p w14:paraId="46E523B4" w14:textId="77777777" w:rsidR="00295F24" w:rsidRDefault="00295F24" w:rsidP="00295F24">
      <w:pPr>
        <w:pStyle w:val="Heading3"/>
        <w:rPr>
          <w:rFonts w:eastAsia="Times New Roman"/>
          <w:b/>
          <w:bCs/>
          <w:sz w:val="32"/>
          <w:szCs w:val="32"/>
        </w:rPr>
      </w:pPr>
      <w:r>
        <w:rPr>
          <w:rFonts w:eastAsia="Times New Roman"/>
          <w:b/>
          <w:bCs/>
          <w:sz w:val="32"/>
          <w:szCs w:val="32"/>
        </w:rPr>
        <w:t>TO CHOOSE DIA GRAPHICS FOR THE SHOW:</w:t>
      </w:r>
    </w:p>
    <w:p w14:paraId="5F978548" w14:textId="77777777" w:rsidR="00295F24" w:rsidRDefault="00295F24" w:rsidP="00295F24">
      <w:pPr>
        <w:rPr>
          <w:sz w:val="2"/>
          <w:szCs w:val="2"/>
        </w:rPr>
      </w:pPr>
    </w:p>
    <w:p w14:paraId="52E113A4" w14:textId="77777777" w:rsidR="00295F24" w:rsidRDefault="00295F24" w:rsidP="00295F24">
      <w:r>
        <w:t>Once you’ve selected the correct DIA SHOW above, all you do is use the thumbnails on the left to select the kind of graphic you want.</w:t>
      </w:r>
    </w:p>
    <w:p w14:paraId="1FBB576B" w14:textId="77777777" w:rsidR="00295F24" w:rsidRDefault="00295F24" w:rsidP="00295F24">
      <w:pPr>
        <w:pStyle w:val="ListParagraph"/>
        <w:numPr>
          <w:ilvl w:val="0"/>
          <w:numId w:val="4"/>
        </w:numPr>
        <w:rPr>
          <w:rFonts w:eastAsia="Times New Roman"/>
        </w:rPr>
      </w:pPr>
      <w:r>
        <w:rPr>
          <w:rFonts w:eastAsia="Times New Roman"/>
        </w:rPr>
        <w:t xml:space="preserve">In the THUMBNAIL area, choose the </w:t>
      </w:r>
      <w:r>
        <w:rPr>
          <w:rFonts w:eastAsia="Times New Roman"/>
          <w:b/>
          <w:bCs/>
        </w:rPr>
        <w:t>EDIT</w:t>
      </w:r>
      <w:r>
        <w:rPr>
          <w:rFonts w:eastAsia="Times New Roman"/>
        </w:rPr>
        <w:t xml:space="preserve"> tab, and you’ll see a template (like DOUBLE-BOX) You should see a three-part display like this:</w:t>
      </w:r>
    </w:p>
    <w:p w14:paraId="7115595E" w14:textId="3B64D1D3" w:rsidR="00295F24" w:rsidRDefault="00295F24" w:rsidP="00295F24">
      <w:pPr>
        <w:ind w:left="360"/>
      </w:pPr>
      <w:r>
        <w:rPr>
          <w:noProof/>
        </w:rPr>
        <w:drawing>
          <wp:inline distT="0" distB="0" distL="0" distR="0" wp14:anchorId="4EE78C8F" wp14:editId="5EE3ED13">
            <wp:extent cx="4442460" cy="1027082"/>
            <wp:effectExtent l="0" t="0" r="0" b="1905"/>
            <wp:docPr id="1" name="Picture 1" descr="Title: screenshot - Description: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tle: screenshot - Description: screenshot"/>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491133" cy="1038335"/>
                    </a:xfrm>
                    <a:prstGeom prst="rect">
                      <a:avLst/>
                    </a:prstGeom>
                    <a:noFill/>
                    <a:ln>
                      <a:noFill/>
                    </a:ln>
                  </pic:spPr>
                </pic:pic>
              </a:graphicData>
            </a:graphic>
          </wp:inline>
        </w:drawing>
      </w:r>
    </w:p>
    <w:p w14:paraId="5B125F83" w14:textId="77777777" w:rsidR="00295F24" w:rsidRDefault="00295F24" w:rsidP="00295F24">
      <w:r>
        <w:t xml:space="preserve">If you do NOT see the middle section, just double click on the big preview graphic on the right to float it, then close that window, and you should be able to expand the middle section. You need to be able to see these fields that </w:t>
      </w:r>
      <w:proofErr w:type="gramStart"/>
      <w:r>
        <w:t>open up</w:t>
      </w:r>
      <w:proofErr w:type="gramEnd"/>
      <w:r>
        <w:t xml:space="preserve"> in the center of the window.</w:t>
      </w:r>
    </w:p>
    <w:p w14:paraId="6AE701E0" w14:textId="77777777" w:rsidR="00295F24" w:rsidRDefault="00295F24" w:rsidP="00295F24">
      <w:pPr>
        <w:pStyle w:val="ListParagraph"/>
      </w:pPr>
    </w:p>
    <w:p w14:paraId="57D68D13" w14:textId="78661594" w:rsidR="00295F24" w:rsidRPr="00C8327B" w:rsidRDefault="00295F24" w:rsidP="00C8327B">
      <w:r>
        <w:t xml:space="preserve">Enter text into text fields in the </w:t>
      </w:r>
      <w:r>
        <w:rPr>
          <w:b/>
          <w:bCs/>
        </w:rPr>
        <w:t>CONTENT</w:t>
      </w:r>
      <w:r>
        <w:t xml:space="preserve"> column (the Double-Box has three text fields for you to enter actual text into.) You should be able to see the new text in the PREVIEW window. Click SPELLCHECK to test it. </w:t>
      </w:r>
      <w:r>
        <w:rPr>
          <w:b/>
          <w:bCs/>
          <w:sz w:val="28"/>
          <w:szCs w:val="28"/>
        </w:rPr>
        <w:t>Do NOT click SAVE --</w:t>
      </w:r>
      <w:r w:rsidR="00C8327B">
        <w:rPr>
          <w:b/>
          <w:bCs/>
          <w:sz w:val="28"/>
          <w:szCs w:val="28"/>
        </w:rPr>
        <w:t xml:space="preserve"> </w:t>
      </w:r>
      <w:r>
        <w:t xml:space="preserve">Click </w:t>
      </w:r>
      <w:r>
        <w:rPr>
          <w:b/>
          <w:bCs/>
        </w:rPr>
        <w:t>ADD TO STORY</w:t>
      </w:r>
      <w:r>
        <w:t xml:space="preserve"> to add the graphic to your story, then OK to return to the story.</w:t>
      </w:r>
    </w:p>
    <w:p w14:paraId="5CEEFB7A" w14:textId="77777777" w:rsidR="00295F24" w:rsidRDefault="00000000" w:rsidP="00295F24">
      <w:pPr>
        <w:jc w:val="center"/>
        <w:rPr>
          <w:rFonts w:eastAsia="Times New Roman"/>
        </w:rPr>
      </w:pPr>
      <w:r>
        <w:rPr>
          <w:rFonts w:eastAsia="Times New Roman"/>
        </w:rPr>
        <w:pict w14:anchorId="679F6A90">
          <v:rect id="_x0000_i1028" style="width:468pt;height:.5pt" o:hralign="center" o:hrstd="t" o:hr="t" fillcolor="#a0a0a0" stroked="f"/>
        </w:pict>
      </w:r>
    </w:p>
    <w:p w14:paraId="57324E89" w14:textId="77777777" w:rsidR="00295F24" w:rsidRDefault="00295F24" w:rsidP="00295F24">
      <w:pPr>
        <w:pStyle w:val="Heading3"/>
        <w:rPr>
          <w:rFonts w:eastAsia="Times New Roman"/>
          <w:b/>
          <w:bCs/>
          <w:sz w:val="32"/>
          <w:szCs w:val="32"/>
        </w:rPr>
      </w:pPr>
      <w:r>
        <w:rPr>
          <w:rFonts w:eastAsia="Times New Roman"/>
          <w:b/>
          <w:bCs/>
          <w:sz w:val="32"/>
          <w:szCs w:val="32"/>
        </w:rPr>
        <w:t>FULL SCREENS</w:t>
      </w:r>
    </w:p>
    <w:p w14:paraId="3CECFBB6" w14:textId="4A323DE5" w:rsidR="009A06C9" w:rsidRDefault="00295F24">
      <w:r>
        <w:br/>
        <w:t>NOTE: choose a PARTY from the PARTY field, and you can then choose a specific candidate from that party</w:t>
      </w:r>
    </w:p>
    <w:sectPr w:rsidR="009A0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B4445"/>
    <w:multiLevelType w:val="hybridMultilevel"/>
    <w:tmpl w:val="030AD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E550230"/>
    <w:multiLevelType w:val="hybridMultilevel"/>
    <w:tmpl w:val="4170E5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45883397"/>
    <w:multiLevelType w:val="hybridMultilevel"/>
    <w:tmpl w:val="B650A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37B3843"/>
    <w:multiLevelType w:val="hybridMultilevel"/>
    <w:tmpl w:val="747C14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906619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13501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3981709">
    <w:abstractNumId w:val="1"/>
  </w:num>
  <w:num w:numId="4" w16cid:durableId="16669801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F24"/>
    <w:rsid w:val="00052DA6"/>
    <w:rsid w:val="00216F03"/>
    <w:rsid w:val="00295F24"/>
    <w:rsid w:val="002B049F"/>
    <w:rsid w:val="002F195D"/>
    <w:rsid w:val="00305360"/>
    <w:rsid w:val="003C4347"/>
    <w:rsid w:val="003E3438"/>
    <w:rsid w:val="004948C1"/>
    <w:rsid w:val="005E21B2"/>
    <w:rsid w:val="00712C8C"/>
    <w:rsid w:val="00783EED"/>
    <w:rsid w:val="007877DA"/>
    <w:rsid w:val="008201E4"/>
    <w:rsid w:val="00854B3E"/>
    <w:rsid w:val="008F3399"/>
    <w:rsid w:val="00917916"/>
    <w:rsid w:val="009A06C9"/>
    <w:rsid w:val="009B4413"/>
    <w:rsid w:val="00B1702A"/>
    <w:rsid w:val="00B359DC"/>
    <w:rsid w:val="00B75282"/>
    <w:rsid w:val="00C8327B"/>
    <w:rsid w:val="00D04F38"/>
    <w:rsid w:val="00F4387F"/>
    <w:rsid w:val="00FC1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D1284"/>
  <w15:chartTrackingRefBased/>
  <w15:docId w15:val="{AF47893A-C54B-4CDE-A60A-3A924520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F24"/>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295F24"/>
    <w:pPr>
      <w:keepNext/>
      <w:spacing w:before="40" w:line="252" w:lineRule="auto"/>
      <w:outlineLvl w:val="1"/>
    </w:pPr>
    <w:rPr>
      <w:rFonts w:ascii="Calibri Light" w:hAnsi="Calibri Light" w:cs="Calibri Light"/>
      <w:color w:val="2F5496"/>
      <w:sz w:val="26"/>
      <w:szCs w:val="26"/>
    </w:rPr>
  </w:style>
  <w:style w:type="paragraph" w:styleId="Heading3">
    <w:name w:val="heading 3"/>
    <w:basedOn w:val="Normal"/>
    <w:link w:val="Heading3Char"/>
    <w:uiPriority w:val="9"/>
    <w:semiHidden/>
    <w:unhideWhenUsed/>
    <w:qFormat/>
    <w:rsid w:val="00295F24"/>
    <w:pPr>
      <w:keepNext/>
      <w:spacing w:before="40" w:line="252" w:lineRule="auto"/>
      <w:outlineLvl w:val="2"/>
    </w:pPr>
    <w:rPr>
      <w:rFonts w:ascii="Calibri Light" w:hAnsi="Calibri Light" w:cs="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95F24"/>
    <w:rPr>
      <w:rFonts w:ascii="Calibri Light" w:hAnsi="Calibri Light" w:cs="Calibri Light"/>
      <w:color w:val="2F5496"/>
      <w:sz w:val="26"/>
      <w:szCs w:val="26"/>
    </w:rPr>
  </w:style>
  <w:style w:type="character" w:customStyle="1" w:styleId="Heading3Char">
    <w:name w:val="Heading 3 Char"/>
    <w:basedOn w:val="DefaultParagraphFont"/>
    <w:link w:val="Heading3"/>
    <w:uiPriority w:val="9"/>
    <w:semiHidden/>
    <w:rsid w:val="00295F24"/>
    <w:rPr>
      <w:rFonts w:ascii="Calibri Light" w:hAnsi="Calibri Light" w:cs="Calibri Light"/>
      <w:color w:val="1F3763"/>
      <w:sz w:val="24"/>
      <w:szCs w:val="24"/>
    </w:rPr>
  </w:style>
  <w:style w:type="paragraph" w:styleId="ListParagraph">
    <w:name w:val="List Paragraph"/>
    <w:basedOn w:val="Normal"/>
    <w:uiPriority w:val="34"/>
    <w:qFormat/>
    <w:rsid w:val="00295F24"/>
    <w:pPr>
      <w:ind w:left="720"/>
    </w:pPr>
  </w:style>
  <w:style w:type="character" w:styleId="Hyperlink">
    <w:name w:val="Hyperlink"/>
    <w:basedOn w:val="DefaultParagraphFont"/>
    <w:uiPriority w:val="99"/>
    <w:unhideWhenUsed/>
    <w:rsid w:val="009B4413"/>
    <w:rPr>
      <w:color w:val="0563C1" w:themeColor="hyperlink"/>
      <w:u w:val="single"/>
    </w:rPr>
  </w:style>
  <w:style w:type="character" w:styleId="UnresolvedMention">
    <w:name w:val="Unresolved Mention"/>
    <w:basedOn w:val="DefaultParagraphFont"/>
    <w:uiPriority w:val="99"/>
    <w:semiHidden/>
    <w:unhideWhenUsed/>
    <w:rsid w:val="009B4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363504">
      <w:bodyDiv w:val="1"/>
      <w:marLeft w:val="0"/>
      <w:marRight w:val="0"/>
      <w:marTop w:val="0"/>
      <w:marBottom w:val="0"/>
      <w:divBdr>
        <w:top w:val="none" w:sz="0" w:space="0" w:color="auto"/>
        <w:left w:val="none" w:sz="0" w:space="0" w:color="auto"/>
        <w:bottom w:val="none" w:sz="0" w:space="0" w:color="auto"/>
        <w:right w:val="none" w:sz="0" w:space="0" w:color="auto"/>
      </w:divBdr>
    </w:div>
    <w:div w:id="189176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jpg@01D8EFA0.7E4CAE30"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jmitch10@syr.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631</Words>
  <Characters>3597</Characters>
  <Application>Microsoft Office Word</Application>
  <DocSecurity>0</DocSecurity>
  <Lines>29</Lines>
  <Paragraphs>8</Paragraphs>
  <ScaleCrop>false</ScaleCrop>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Randall Wenner</dc:creator>
  <cp:keywords/>
  <dc:description/>
  <cp:lastModifiedBy>Christopher P Tuohey</cp:lastModifiedBy>
  <cp:revision>2</cp:revision>
  <dcterms:created xsi:type="dcterms:W3CDTF">2022-11-05T15:04:00Z</dcterms:created>
  <dcterms:modified xsi:type="dcterms:W3CDTF">2022-11-05T15:04:00Z</dcterms:modified>
</cp:coreProperties>
</file>